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A873B" w14:textId="685ABCFB" w:rsidR="00C844D6" w:rsidRPr="00C844D6" w:rsidRDefault="00C844D6" w:rsidP="00C844D6">
      <w:pPr>
        <w:pBdr>
          <w:bottom w:val="single" w:sz="8" w:space="1" w:color="000000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4D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Проект постановления администрации городского округа</w:t>
      </w:r>
    </w:p>
    <w:p w14:paraId="5EFDF64B" w14:textId="77777777" w:rsidR="00C844D6" w:rsidRDefault="00C844D6" w:rsidP="00565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1BF0CB" w14:textId="324D6A90" w:rsidR="00B74BE6" w:rsidRDefault="00331EF2" w:rsidP="005659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78CC">
        <w:rPr>
          <w:rFonts w:ascii="Times New Roman" w:hAnsi="Times New Roman" w:cs="Times New Roman"/>
          <w:sz w:val="28"/>
          <w:szCs w:val="28"/>
        </w:rPr>
        <w:t>Об утверждении</w:t>
      </w:r>
    </w:p>
    <w:p w14:paraId="2C823D58" w14:textId="10A7DA06" w:rsidR="001061A5" w:rsidRPr="001B6DC8" w:rsidRDefault="00642E50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31EF2" w:rsidRPr="001278CC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предоставления муниципальной услуги </w:t>
      </w:r>
      <w:r w:rsidR="00331EF2" w:rsidRPr="001B6DC8">
        <w:rPr>
          <w:rFonts w:ascii="Times New Roman" w:hAnsi="Times New Roman" w:cs="Times New Roman"/>
          <w:sz w:val="28"/>
          <w:szCs w:val="28"/>
        </w:rPr>
        <w:t>«</w:t>
      </w:r>
      <w:r w:rsidR="00965DB1" w:rsidRPr="00965DB1">
        <w:rPr>
          <w:rFonts w:ascii="Times New Roman" w:hAnsi="Times New Roman" w:cs="Times New Roman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 w:rsidR="00B74BE6" w:rsidRPr="001B6DC8">
        <w:rPr>
          <w:rFonts w:ascii="Times New Roman" w:hAnsi="Times New Roman" w:cs="Times New Roman"/>
          <w:sz w:val="28"/>
          <w:szCs w:val="28"/>
        </w:rPr>
        <w:t>»</w:t>
      </w:r>
    </w:p>
    <w:p w14:paraId="1B7825E1" w14:textId="77777777" w:rsidR="00331EF2" w:rsidRPr="001B6DC8" w:rsidRDefault="00331EF2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F585D" w14:textId="77777777" w:rsidR="001278CC" w:rsidRPr="001278CC" w:rsidRDefault="001278CC" w:rsidP="001278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FB05D" w14:textId="0353AA51" w:rsidR="00B74BE6" w:rsidRPr="00E92F9A" w:rsidRDefault="00B74BE6" w:rsidP="00B74BE6">
      <w:pPr>
        <w:widowControl w:val="0"/>
        <w:autoSpaceDE w:val="0"/>
        <w:autoSpaceDN w:val="0"/>
        <w:adjustRightInd w:val="0"/>
        <w:spacing w:after="0"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62FF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Pr="00362FF0">
        <w:rPr>
          <w:rFonts w:ascii="Times New Roman" w:hAnsi="Times New Roman" w:cs="Times New Roman"/>
          <w:sz w:val="28"/>
          <w:szCs w:val="28"/>
        </w:rPr>
        <w:t xml:space="preserve"> с Градостроительным </w:t>
      </w:r>
      <w:hyperlink r:id="rId8" w:history="1">
        <w:r w:rsidRPr="00362FF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62FF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AD7D8F">
        <w:rPr>
          <w:rFonts w:ascii="Times New Roman" w:hAnsi="Times New Roman" w:cs="Times New Roman"/>
          <w:sz w:val="28"/>
          <w:szCs w:val="28"/>
        </w:rPr>
        <w:t>Зем</w:t>
      </w:r>
      <w:r w:rsidR="00AD7D8F" w:rsidRPr="00AD7D8F">
        <w:rPr>
          <w:rFonts w:ascii="Times New Roman" w:hAnsi="Times New Roman" w:cs="Times New Roman"/>
          <w:sz w:val="28"/>
          <w:szCs w:val="28"/>
        </w:rPr>
        <w:t>ельным кодексом Российской Федерации</w:t>
      </w:r>
      <w:r w:rsidR="00AD7D8F">
        <w:rPr>
          <w:rFonts w:ascii="Times New Roman" w:hAnsi="Times New Roman" w:cs="Times New Roman"/>
          <w:sz w:val="28"/>
          <w:szCs w:val="28"/>
        </w:rPr>
        <w:t xml:space="preserve">, </w:t>
      </w:r>
      <w:r w:rsidRPr="00362FF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362FF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62FF0">
        <w:rPr>
          <w:rFonts w:ascii="Times New Roman" w:hAnsi="Times New Roman" w:cs="Times New Roman"/>
          <w:sz w:val="28"/>
          <w:szCs w:val="28"/>
        </w:rPr>
        <w:t xml:space="preserve"> от 27.07.2010 </w:t>
      </w:r>
      <w:r>
        <w:rPr>
          <w:rFonts w:ascii="Times New Roman" w:hAnsi="Times New Roman" w:cs="Times New Roman"/>
          <w:sz w:val="28"/>
          <w:szCs w:val="28"/>
        </w:rPr>
        <w:t>№ 210-ФЗ «</w:t>
      </w:r>
      <w:r w:rsidRPr="00362FF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62FF0">
        <w:rPr>
          <w:rFonts w:ascii="Times New Roman" w:hAnsi="Times New Roman" w:cs="Times New Roman"/>
          <w:sz w:val="28"/>
          <w:szCs w:val="28"/>
        </w:rPr>
        <w:t xml:space="preserve"> </w:t>
      </w:r>
      <w:r w:rsidR="00965DB1">
        <w:rPr>
          <w:rFonts w:ascii="Times New Roman" w:hAnsi="Times New Roman" w:cs="Times New Roman"/>
          <w:sz w:val="28"/>
          <w:szCs w:val="28"/>
        </w:rPr>
        <w:t>постановлением</w:t>
      </w:r>
      <w:r w:rsidR="00965DB1" w:rsidRPr="00965DB1">
        <w:rPr>
          <w:rFonts w:ascii="Times New Roman" w:hAnsi="Times New Roman" w:cs="Times New Roman"/>
          <w:sz w:val="28"/>
          <w:szCs w:val="28"/>
        </w:rPr>
        <w:t xml:space="preserve"> Правительства Самарск</w:t>
      </w:r>
      <w:r w:rsidR="00965DB1">
        <w:rPr>
          <w:rFonts w:ascii="Times New Roman" w:hAnsi="Times New Roman" w:cs="Times New Roman"/>
          <w:sz w:val="28"/>
          <w:szCs w:val="28"/>
        </w:rPr>
        <w:t>ой области от 31.08.2021 № 642 «</w:t>
      </w:r>
      <w:r w:rsidR="00965DB1" w:rsidRPr="00965DB1">
        <w:rPr>
          <w:rFonts w:ascii="Times New Roman" w:hAnsi="Times New Roman" w:cs="Times New Roman"/>
          <w:sz w:val="28"/>
          <w:szCs w:val="28"/>
        </w:rPr>
        <w:t>Об утверждении порядка и условий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 Порядка определения платы за использование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2FF0">
        <w:rPr>
          <w:rFonts w:ascii="Times New Roman" w:hAnsi="Times New Roman" w:cs="Times New Roman"/>
          <w:sz w:val="28"/>
          <w:szCs w:val="28"/>
        </w:rPr>
        <w:t xml:space="preserve"> </w:t>
      </w:r>
      <w:r w:rsidRPr="00FA4DE2">
        <w:rPr>
          <w:rFonts w:ascii="Times New Roman" w:hAnsi="Times New Roman" w:cs="Times New Roman"/>
          <w:noProof/>
          <w:sz w:val="28"/>
          <w:szCs w:val="28"/>
        </w:rPr>
        <w:t xml:space="preserve">постановлением мэрии городского округа Тольятти от 15.09.2011 № 2782-п/1 </w:t>
      </w:r>
      <w:r>
        <w:rPr>
          <w:rFonts w:ascii="Times New Roman" w:hAnsi="Times New Roman" w:cs="Times New Roman"/>
          <w:noProof/>
          <w:sz w:val="28"/>
          <w:szCs w:val="28"/>
        </w:rPr>
        <w:t>«Об утве</w:t>
      </w:r>
      <w:r w:rsidRPr="00FA4DE2">
        <w:rPr>
          <w:rFonts w:ascii="Times New Roman" w:hAnsi="Times New Roman" w:cs="Times New Roman"/>
          <w:noProof/>
          <w:sz w:val="28"/>
          <w:szCs w:val="28"/>
        </w:rPr>
        <w:t>рждении Порядка разработки и утверждения административных регламентов предоставления муниципальных услуг»,</w:t>
      </w:r>
      <w:r>
        <w:rPr>
          <w:noProof/>
          <w:sz w:val="28"/>
          <w:szCs w:val="28"/>
        </w:rPr>
        <w:t xml:space="preserve"> </w:t>
      </w:r>
      <w:r w:rsidR="005125EF" w:rsidRPr="00FA4DE2">
        <w:rPr>
          <w:rFonts w:ascii="Times New Roman" w:hAnsi="Times New Roman" w:cs="Times New Roman"/>
          <w:noProof/>
          <w:sz w:val="28"/>
          <w:szCs w:val="28"/>
        </w:rPr>
        <w:t xml:space="preserve">постановлением мэрии городского округа Тольятти от 23.05.2014 № 1683-п/1 «Об утверждении реестра муниципальных услуг городского округа Тольятти», </w:t>
      </w:r>
      <w:r>
        <w:rPr>
          <w:noProof/>
          <w:sz w:val="28"/>
          <w:szCs w:val="28"/>
        </w:rPr>
        <w:t xml:space="preserve"> </w:t>
      </w:r>
      <w:r w:rsidRPr="00E92F9A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 Тольятти, администрация городского округа Тольятти  ПОСТАНОВЛЯЕТ:</w:t>
      </w:r>
    </w:p>
    <w:p w14:paraId="347DB4D4" w14:textId="7C972A47" w:rsidR="00B74BE6" w:rsidRPr="001B6DC8" w:rsidRDefault="00B74BE6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45B">
        <w:rPr>
          <w:rFonts w:ascii="Times New Roman" w:hAnsi="Times New Roman" w:cs="Times New Roman"/>
          <w:sz w:val="28"/>
          <w:szCs w:val="28"/>
        </w:rPr>
        <w:t>1.</w:t>
      </w:r>
      <w:r w:rsidR="009E61E4">
        <w:rPr>
          <w:rFonts w:ascii="Times New Roman" w:hAnsi="Times New Roman" w:cs="Times New Roman"/>
          <w:sz w:val="28"/>
          <w:szCs w:val="28"/>
        </w:rPr>
        <w:t xml:space="preserve"> Утвердить прилагаемый а</w:t>
      </w:r>
      <w:r w:rsidRPr="0099045B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w:anchor="P39" w:history="1">
        <w:r w:rsidRPr="0099045B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99045B">
        <w:rPr>
          <w:rFonts w:ascii="Times New Roman" w:hAnsi="Times New Roman" w:cs="Times New Roman"/>
          <w:sz w:val="28"/>
          <w:szCs w:val="28"/>
        </w:rPr>
        <w:t xml:space="preserve"> </w:t>
      </w:r>
      <w:r w:rsidRPr="0099045B">
        <w:rPr>
          <w:rFonts w:ascii="Times New Roman" w:hAnsi="Times New Roman" w:cs="Times New Roman"/>
          <w:sz w:val="28"/>
          <w:szCs w:val="28"/>
        </w:rPr>
        <w:lastRenderedPageBreak/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</w:t>
      </w:r>
      <w:r w:rsidRPr="001B6DC8">
        <w:rPr>
          <w:rFonts w:ascii="Times New Roman" w:hAnsi="Times New Roman" w:cs="Times New Roman"/>
          <w:sz w:val="28"/>
          <w:szCs w:val="28"/>
        </w:rPr>
        <w:t>услуги «</w:t>
      </w:r>
      <w:r w:rsidR="00965DB1" w:rsidRPr="00965DB1">
        <w:rPr>
          <w:rFonts w:ascii="Times New Roman" w:hAnsi="Times New Roman" w:cs="Times New Roman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 w:rsidRPr="001B6DC8">
        <w:rPr>
          <w:rFonts w:ascii="Times New Roman" w:hAnsi="Times New Roman" w:cs="Times New Roman"/>
          <w:sz w:val="28"/>
          <w:szCs w:val="28"/>
        </w:rPr>
        <w:t>»</w:t>
      </w:r>
      <w:r w:rsidR="00070E61" w:rsidRPr="001B6DC8">
        <w:rPr>
          <w:rFonts w:ascii="Times New Roman" w:hAnsi="Times New Roman" w:cs="Times New Roman"/>
          <w:sz w:val="28"/>
          <w:szCs w:val="28"/>
        </w:rPr>
        <w:t>.</w:t>
      </w:r>
    </w:p>
    <w:p w14:paraId="6B5BF27E" w14:textId="4CCF40E3" w:rsidR="00B74BE6" w:rsidRPr="0099045B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4BE6" w:rsidRPr="0099045B">
        <w:rPr>
          <w:rFonts w:ascii="Times New Roman" w:hAnsi="Times New Roman" w:cs="Times New Roman"/>
          <w:sz w:val="28"/>
          <w:szCs w:val="28"/>
        </w:rPr>
        <w:t>. Заместителя главы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74BE6" w:rsidRPr="0099045B">
        <w:rPr>
          <w:rFonts w:ascii="Times New Roman" w:hAnsi="Times New Roman" w:cs="Times New Roman"/>
          <w:sz w:val="28"/>
          <w:szCs w:val="28"/>
        </w:rPr>
        <w:t xml:space="preserve">по имуществу и градостроительству определить ответственным за качество предоставления муниципальной </w:t>
      </w:r>
      <w:r w:rsidR="00B74BE6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5DB1" w:rsidRPr="00965DB1">
        <w:rPr>
          <w:rFonts w:ascii="Times New Roman" w:hAnsi="Times New Roman" w:cs="Times New Roman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4BE6" w:rsidRPr="004147AA">
        <w:rPr>
          <w:rFonts w:ascii="Times New Roman" w:hAnsi="Times New Roman" w:cs="Times New Roman"/>
          <w:sz w:val="28"/>
          <w:szCs w:val="28"/>
        </w:rPr>
        <w:t>.</w:t>
      </w:r>
    </w:p>
    <w:p w14:paraId="4172CEC0" w14:textId="5F75CACC" w:rsidR="00B74BE6" w:rsidRPr="0099045B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4BE6" w:rsidRPr="0099045B">
        <w:rPr>
          <w:rFonts w:ascii="Times New Roman" w:hAnsi="Times New Roman" w:cs="Times New Roman"/>
          <w:sz w:val="28"/>
          <w:szCs w:val="28"/>
        </w:rPr>
        <w:t>. Руководителя департамента градостроительной деятельности администрации городского округа Тольятти определить ответственным за исполнени</w:t>
      </w:r>
      <w:r>
        <w:rPr>
          <w:rFonts w:ascii="Times New Roman" w:hAnsi="Times New Roman" w:cs="Times New Roman"/>
          <w:sz w:val="28"/>
          <w:szCs w:val="28"/>
        </w:rPr>
        <w:t>е а</w:t>
      </w:r>
      <w:r w:rsidR="00B74BE6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</w:t>
      </w:r>
      <w:r w:rsidR="00B74BE6" w:rsidRPr="0099045B">
        <w:rPr>
          <w:rFonts w:ascii="Times New Roman" w:hAnsi="Times New Roman" w:cs="Times New Roman"/>
          <w:sz w:val="28"/>
          <w:szCs w:val="28"/>
        </w:rPr>
        <w:t>утве</w:t>
      </w:r>
      <w:r w:rsidR="00B74BE6">
        <w:rPr>
          <w:rFonts w:ascii="Times New Roman" w:hAnsi="Times New Roman" w:cs="Times New Roman"/>
          <w:sz w:val="28"/>
          <w:szCs w:val="28"/>
        </w:rPr>
        <w:t xml:space="preserve">ржденного </w:t>
      </w:r>
      <w:hyperlink w:anchor="P16" w:history="1">
        <w:r w:rsidR="00B74BE6" w:rsidRPr="0099045B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B74BE6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B74BE6" w:rsidRPr="0099045B">
        <w:rPr>
          <w:rFonts w:ascii="Times New Roman" w:hAnsi="Times New Roman" w:cs="Times New Roman"/>
          <w:sz w:val="28"/>
          <w:szCs w:val="28"/>
        </w:rPr>
        <w:t>остановлени</w:t>
      </w:r>
      <w:r w:rsidR="00B74BE6">
        <w:rPr>
          <w:rFonts w:ascii="Times New Roman" w:hAnsi="Times New Roman" w:cs="Times New Roman"/>
          <w:sz w:val="28"/>
          <w:szCs w:val="28"/>
        </w:rPr>
        <w:t>я,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 в пределах полномочий департамента градостроительной деятельности администрации городского округа Тольятти.</w:t>
      </w:r>
    </w:p>
    <w:p w14:paraId="6C7262B4" w14:textId="78FC9E45" w:rsidR="00B74BE6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4BE6">
        <w:rPr>
          <w:rFonts w:ascii="Times New Roman" w:hAnsi="Times New Roman" w:cs="Times New Roman"/>
          <w:sz w:val="28"/>
          <w:szCs w:val="28"/>
        </w:rPr>
        <w:t xml:space="preserve">. </w:t>
      </w:r>
      <w:r w:rsidR="00906C8E">
        <w:rPr>
          <w:rFonts w:ascii="Times New Roman" w:hAnsi="Times New Roman" w:cs="Times New Roman"/>
          <w:sz w:val="28"/>
          <w:szCs w:val="28"/>
        </w:rPr>
        <w:t>Директора</w:t>
      </w:r>
      <w:r w:rsidR="00B74BE6">
        <w:rPr>
          <w:rFonts w:ascii="Times New Roman" w:hAnsi="Times New Roman" w:cs="Times New Roman"/>
          <w:sz w:val="28"/>
          <w:szCs w:val="28"/>
        </w:rPr>
        <w:t xml:space="preserve"> </w:t>
      </w:r>
      <w:r w:rsidR="007C16A2" w:rsidRPr="007C16A2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городского округа Тольятти «Многофункциональный центр предоставления государственных и муниципальных услуг» (далее – МАУ «МФЦ»)</w:t>
      </w:r>
      <w:r w:rsidR="007C16A2">
        <w:rPr>
          <w:rFonts w:ascii="Times New Roman" w:hAnsi="Times New Roman" w:cs="Times New Roman"/>
          <w:sz w:val="28"/>
          <w:szCs w:val="28"/>
        </w:rPr>
        <w:t xml:space="preserve"> </w:t>
      </w:r>
      <w:r w:rsidR="00B74BE6" w:rsidRPr="0099045B">
        <w:rPr>
          <w:rFonts w:ascii="Times New Roman" w:hAnsi="Times New Roman" w:cs="Times New Roman"/>
          <w:sz w:val="28"/>
          <w:szCs w:val="28"/>
        </w:rPr>
        <w:t>определи</w:t>
      </w:r>
      <w:r>
        <w:rPr>
          <w:rFonts w:ascii="Times New Roman" w:hAnsi="Times New Roman" w:cs="Times New Roman"/>
          <w:sz w:val="28"/>
          <w:szCs w:val="28"/>
        </w:rPr>
        <w:t>ть ответственным за исполнение а</w:t>
      </w:r>
      <w:r w:rsidR="00B74BE6" w:rsidRPr="0099045B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B74BE6">
        <w:rPr>
          <w:rFonts w:ascii="Times New Roman" w:hAnsi="Times New Roman" w:cs="Times New Roman"/>
          <w:sz w:val="28"/>
          <w:szCs w:val="28"/>
        </w:rPr>
        <w:t>,</w:t>
      </w:r>
      <w:r w:rsidR="00B74BE6" w:rsidRPr="00202720">
        <w:rPr>
          <w:rFonts w:ascii="Times New Roman" w:hAnsi="Times New Roman" w:cs="Times New Roman"/>
          <w:sz w:val="28"/>
          <w:szCs w:val="28"/>
        </w:rPr>
        <w:t xml:space="preserve"> </w:t>
      </w:r>
      <w:r w:rsidR="00B74BE6" w:rsidRPr="0099045B">
        <w:rPr>
          <w:rFonts w:ascii="Times New Roman" w:hAnsi="Times New Roman" w:cs="Times New Roman"/>
          <w:sz w:val="28"/>
          <w:szCs w:val="28"/>
        </w:rPr>
        <w:t>утве</w:t>
      </w:r>
      <w:r w:rsidR="00B74BE6">
        <w:rPr>
          <w:rFonts w:ascii="Times New Roman" w:hAnsi="Times New Roman" w:cs="Times New Roman"/>
          <w:sz w:val="28"/>
          <w:szCs w:val="28"/>
        </w:rPr>
        <w:t xml:space="preserve">ржденного </w:t>
      </w:r>
      <w:hyperlink w:anchor="P16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  <w:r w:rsidR="00B74BE6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B74BE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74BE6" w:rsidRPr="0099045B">
        <w:rPr>
          <w:rFonts w:ascii="Times New Roman" w:hAnsi="Times New Roman" w:cs="Times New Roman"/>
          <w:sz w:val="28"/>
          <w:szCs w:val="28"/>
        </w:rPr>
        <w:t>остановлени</w:t>
      </w:r>
      <w:r w:rsidR="00B74BE6">
        <w:rPr>
          <w:rFonts w:ascii="Times New Roman" w:hAnsi="Times New Roman" w:cs="Times New Roman"/>
          <w:sz w:val="28"/>
          <w:szCs w:val="28"/>
        </w:rPr>
        <w:t xml:space="preserve">я, </w:t>
      </w:r>
      <w:r w:rsidR="00B74BE6" w:rsidRPr="0099045B">
        <w:rPr>
          <w:rFonts w:ascii="Times New Roman" w:hAnsi="Times New Roman" w:cs="Times New Roman"/>
          <w:sz w:val="28"/>
          <w:szCs w:val="28"/>
        </w:rPr>
        <w:t>в пределах полном</w:t>
      </w:r>
      <w:r w:rsidR="00B74BE6">
        <w:rPr>
          <w:rFonts w:ascii="Times New Roman" w:hAnsi="Times New Roman" w:cs="Times New Roman"/>
          <w:sz w:val="28"/>
          <w:szCs w:val="28"/>
        </w:rPr>
        <w:t xml:space="preserve">очий </w:t>
      </w:r>
      <w:r>
        <w:rPr>
          <w:rFonts w:ascii="Times New Roman" w:hAnsi="Times New Roman" w:cs="Times New Roman"/>
          <w:sz w:val="28"/>
          <w:szCs w:val="28"/>
        </w:rPr>
        <w:t>МАУ «МФЦ»</w:t>
      </w:r>
      <w:r w:rsidR="00B74BE6" w:rsidRPr="0099045B">
        <w:rPr>
          <w:rFonts w:ascii="Times New Roman" w:hAnsi="Times New Roman" w:cs="Times New Roman"/>
          <w:sz w:val="28"/>
          <w:szCs w:val="28"/>
        </w:rPr>
        <w:t>.</w:t>
      </w:r>
    </w:p>
    <w:p w14:paraId="30098092" w14:textId="419C93FF" w:rsidR="009E61E4" w:rsidRDefault="00070E61" w:rsidP="00B74BE6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. Департаменту градостроительной деятельности администрации городского округа Тольятти </w:t>
      </w:r>
      <w:r>
        <w:rPr>
          <w:rFonts w:ascii="Times New Roman" w:hAnsi="Times New Roman" w:cs="Times New Roman"/>
          <w:sz w:val="28"/>
          <w:szCs w:val="28"/>
        </w:rPr>
        <w:t xml:space="preserve">и МАУ «МФЦ» 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965DB1">
        <w:rPr>
          <w:rFonts w:ascii="Times New Roman" w:hAnsi="Times New Roman" w:cs="Times New Roman"/>
          <w:sz w:val="28"/>
          <w:szCs w:val="28"/>
        </w:rPr>
        <w:t xml:space="preserve"> принятию</w:t>
      </w:r>
      <w:r w:rsidR="00965DB1" w:rsidRPr="00965DB1">
        <w:rPr>
          <w:rFonts w:ascii="Times New Roman" w:hAnsi="Times New Roman" w:cs="Times New Roman"/>
          <w:sz w:val="28"/>
          <w:szCs w:val="28"/>
        </w:rPr>
        <w:t xml:space="preserve">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61E4">
        <w:rPr>
          <w:rFonts w:ascii="Times New Roman" w:hAnsi="Times New Roman" w:cs="Times New Roman"/>
          <w:sz w:val="28"/>
          <w:szCs w:val="28"/>
        </w:rPr>
        <w:t xml:space="preserve"> </w:t>
      </w:r>
      <w:r w:rsidR="009E61E4" w:rsidRPr="0099045B">
        <w:rPr>
          <w:rFonts w:ascii="Times New Roman" w:hAnsi="Times New Roman" w:cs="Times New Roman"/>
          <w:sz w:val="28"/>
          <w:szCs w:val="28"/>
        </w:rPr>
        <w:t xml:space="preserve"> руководствоваться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61E4" w:rsidRPr="0099045B">
        <w:rPr>
          <w:rFonts w:ascii="Times New Roman" w:hAnsi="Times New Roman" w:cs="Times New Roman"/>
          <w:sz w:val="28"/>
          <w:szCs w:val="28"/>
        </w:rPr>
        <w:t>дминистратив</w:t>
      </w:r>
      <w:r>
        <w:rPr>
          <w:rFonts w:ascii="Times New Roman" w:hAnsi="Times New Roman" w:cs="Times New Roman"/>
          <w:sz w:val="28"/>
          <w:szCs w:val="28"/>
        </w:rPr>
        <w:t xml:space="preserve">ным регламентом, утвержденным </w:t>
      </w:r>
      <w:hyperlink w:anchor="P16" w:history="1">
        <w:r w:rsidR="009E61E4" w:rsidRPr="0099045B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9E61E4" w:rsidRPr="009904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9E61E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E61E4" w:rsidRPr="0099045B">
        <w:rPr>
          <w:rFonts w:ascii="Times New Roman" w:hAnsi="Times New Roman" w:cs="Times New Roman"/>
          <w:sz w:val="28"/>
          <w:szCs w:val="28"/>
        </w:rPr>
        <w:t>остановления.</w:t>
      </w:r>
    </w:p>
    <w:p w14:paraId="78D0A850" w14:textId="7DFFA65C" w:rsidR="00070E61" w:rsidRDefault="00E57F7B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57F7B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070E61">
        <w:rPr>
          <w:rFonts w:ascii="Times New Roman" w:hAnsi="Times New Roman" w:cs="Times New Roman"/>
          <w:sz w:val="28"/>
          <w:szCs w:val="28"/>
        </w:rPr>
        <w:t>и</w:t>
      </w:r>
      <w:r w:rsidR="00AD7D8F">
        <w:rPr>
          <w:rFonts w:ascii="Times New Roman" w:hAnsi="Times New Roman" w:cs="Times New Roman"/>
          <w:sz w:val="28"/>
          <w:szCs w:val="28"/>
        </w:rPr>
        <w:t xml:space="preserve"> силу</w:t>
      </w:r>
      <w:r w:rsidR="00070E61">
        <w:rPr>
          <w:rFonts w:ascii="Times New Roman" w:hAnsi="Times New Roman" w:cs="Times New Roman"/>
          <w:sz w:val="28"/>
          <w:szCs w:val="28"/>
        </w:rPr>
        <w:t>:</w:t>
      </w:r>
    </w:p>
    <w:p w14:paraId="529DCBF5" w14:textId="1C60A27D" w:rsidR="00E57F7B" w:rsidRDefault="00070E61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6.1. </w:t>
      </w:r>
      <w:r w:rsidR="007C16A2" w:rsidRPr="007C16A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Тольятти </w:t>
      </w:r>
      <w:r w:rsidR="00565974">
        <w:rPr>
          <w:rFonts w:ascii="Times New Roman" w:hAnsi="Times New Roman" w:cs="Times New Roman"/>
          <w:sz w:val="28"/>
          <w:szCs w:val="28"/>
        </w:rPr>
        <w:t>от 13.12.2022 №</w:t>
      </w:r>
      <w:r w:rsidR="00965DB1" w:rsidRPr="00965DB1">
        <w:rPr>
          <w:rFonts w:ascii="Times New Roman" w:hAnsi="Times New Roman" w:cs="Times New Roman"/>
          <w:sz w:val="28"/>
          <w:szCs w:val="28"/>
        </w:rPr>
        <w:t xml:space="preserve"> 3214-п/1 </w:t>
      </w:r>
      <w:r w:rsidR="00E57F7B" w:rsidRPr="00E57F7B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965DB1" w:rsidRPr="00965DB1">
        <w:rPr>
          <w:rFonts w:ascii="Times New Roman" w:hAnsi="Times New Roman" w:cs="Times New Roman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 w:rsidR="00E57F7B" w:rsidRPr="00E57F7B">
        <w:rPr>
          <w:rFonts w:ascii="Times New Roman" w:hAnsi="Times New Roman" w:cs="Times New Roman"/>
          <w:sz w:val="28"/>
          <w:szCs w:val="28"/>
        </w:rPr>
        <w:t>»</w:t>
      </w:r>
      <w:r w:rsidR="004056DA" w:rsidRPr="004056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65974">
        <w:rPr>
          <w:rFonts w:ascii="Times New Roman" w:hAnsi="Times New Roman" w:cs="Times New Roman"/>
          <w:sz w:val="28"/>
          <w:szCs w:val="28"/>
        </w:rPr>
        <w:t xml:space="preserve">(«Городские ведомости», </w:t>
      </w:r>
      <w:r w:rsidR="007C16A2">
        <w:rPr>
          <w:rFonts w:ascii="Times New Roman" w:hAnsi="Times New Roman" w:cs="Times New Roman"/>
          <w:sz w:val="28"/>
          <w:szCs w:val="28"/>
        </w:rPr>
        <w:t xml:space="preserve">2022, </w:t>
      </w:r>
      <w:r w:rsidR="00565974">
        <w:rPr>
          <w:rFonts w:ascii="Times New Roman" w:hAnsi="Times New Roman" w:cs="Times New Roman"/>
          <w:sz w:val="28"/>
          <w:szCs w:val="28"/>
        </w:rPr>
        <w:t>23 декабря</w:t>
      </w:r>
      <w:r w:rsidR="004056DA" w:rsidRPr="001B6DC8">
        <w:rPr>
          <w:rFonts w:ascii="Times New Roman" w:hAnsi="Times New Roman" w:cs="Times New Roman"/>
          <w:sz w:val="28"/>
          <w:szCs w:val="28"/>
        </w:rPr>
        <w:t>)</w:t>
      </w:r>
      <w:r w:rsidR="00906C8E">
        <w:rPr>
          <w:rFonts w:ascii="Times New Roman" w:hAnsi="Times New Roman" w:cs="Times New Roman"/>
          <w:sz w:val="28"/>
          <w:szCs w:val="28"/>
        </w:rPr>
        <w:t>;</w:t>
      </w:r>
      <w:r w:rsidR="00E57F7B" w:rsidRPr="004056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72C592" w14:textId="3829EE3D" w:rsidR="001B6DC8" w:rsidRDefault="00AD70F9" w:rsidP="00565974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7C16A2" w:rsidRPr="007C16A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городского округа Тольятти </w:t>
      </w:r>
      <w:r w:rsidR="00565974">
        <w:rPr>
          <w:rFonts w:ascii="Times New Roman" w:hAnsi="Times New Roman" w:cs="Times New Roman"/>
          <w:sz w:val="28"/>
          <w:szCs w:val="28"/>
        </w:rPr>
        <w:t>от 22.02.2024 № 330-п/1 «</w:t>
      </w:r>
      <w:r w:rsidR="00565974" w:rsidRPr="0056597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городского округа Тол</w:t>
      </w:r>
      <w:r w:rsidR="00565974">
        <w:rPr>
          <w:rFonts w:ascii="Times New Roman" w:hAnsi="Times New Roman" w:cs="Times New Roman"/>
          <w:sz w:val="28"/>
          <w:szCs w:val="28"/>
        </w:rPr>
        <w:t>ьятти от 13.12.2022 № 3214-п/1 «</w:t>
      </w:r>
      <w:r w:rsidR="00565974" w:rsidRPr="00565974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</w:t>
      </w:r>
      <w:r w:rsidR="00565974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="00565974" w:rsidRPr="00565974">
        <w:rPr>
          <w:rFonts w:ascii="Times New Roman" w:hAnsi="Times New Roman" w:cs="Times New Roman"/>
          <w:sz w:val="28"/>
          <w:szCs w:val="28"/>
        </w:rPr>
        <w:t xml:space="preserve"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</w:t>
      </w:r>
      <w:r w:rsidR="00565974">
        <w:rPr>
          <w:rFonts w:ascii="Times New Roman" w:hAnsi="Times New Roman" w:cs="Times New Roman"/>
          <w:sz w:val="28"/>
          <w:szCs w:val="28"/>
        </w:rPr>
        <w:t>сервитута, публичного сервитута»</w:t>
      </w:r>
      <w:r w:rsidR="001B6DC8" w:rsidRPr="004056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B6DC8">
        <w:rPr>
          <w:rFonts w:ascii="Times New Roman" w:hAnsi="Times New Roman" w:cs="Times New Roman"/>
          <w:sz w:val="28"/>
          <w:szCs w:val="28"/>
        </w:rPr>
        <w:t>(«Городские ведомости», 202</w:t>
      </w:r>
      <w:r w:rsidR="00565974">
        <w:rPr>
          <w:rFonts w:ascii="Times New Roman" w:hAnsi="Times New Roman" w:cs="Times New Roman"/>
          <w:sz w:val="28"/>
          <w:szCs w:val="28"/>
        </w:rPr>
        <w:t>4</w:t>
      </w:r>
      <w:r w:rsidRPr="001B6DC8">
        <w:rPr>
          <w:rFonts w:ascii="Times New Roman" w:hAnsi="Times New Roman" w:cs="Times New Roman"/>
          <w:sz w:val="28"/>
          <w:szCs w:val="28"/>
        </w:rPr>
        <w:t xml:space="preserve">, </w:t>
      </w:r>
      <w:r w:rsidR="00565974">
        <w:rPr>
          <w:rFonts w:ascii="Times New Roman" w:hAnsi="Times New Roman" w:cs="Times New Roman"/>
          <w:sz w:val="28"/>
          <w:szCs w:val="28"/>
        </w:rPr>
        <w:t>01 марта</w:t>
      </w:r>
      <w:r w:rsidR="00906C8E">
        <w:rPr>
          <w:rFonts w:ascii="Times New Roman" w:hAnsi="Times New Roman" w:cs="Times New Roman"/>
          <w:sz w:val="28"/>
          <w:szCs w:val="28"/>
        </w:rPr>
        <w:t>);</w:t>
      </w:r>
    </w:p>
    <w:p w14:paraId="4ECAEFF7" w14:textId="2EF5EEAB" w:rsidR="00AD70F9" w:rsidRDefault="00AD70F9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184">
        <w:rPr>
          <w:rFonts w:ascii="Times New Roman" w:eastAsia="Times New Roman" w:hAnsi="Times New Roman" w:cs="Times New Roman"/>
          <w:sz w:val="28"/>
          <w:szCs w:val="28"/>
        </w:rPr>
        <w:t>7. Организационному управлению администрации городского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 xml:space="preserve"> округа Тольятти опубликовать настоящее Постановление в газете «Городские ведомости» и разместить его на официальном сайте администрации городского округа Тольятти в информационно-телекоммуникационной сети Интернет.</w:t>
      </w:r>
    </w:p>
    <w:p w14:paraId="012553F6" w14:textId="67889B59" w:rsidR="00AD70F9" w:rsidRPr="00AD70F9" w:rsidRDefault="00AD70F9" w:rsidP="00AD70F9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70F9">
        <w:rPr>
          <w:rFonts w:ascii="Times New Roman" w:eastAsia="Times New Roman" w:hAnsi="Times New Roman" w:cs="Times New Roman"/>
          <w:sz w:val="28"/>
          <w:szCs w:val="28"/>
        </w:rPr>
        <w:t>8. Департаменту информационных технологий и связи администрации городского округа Тольятти разместить сведения о муниципальной услуге «</w:t>
      </w:r>
      <w:r w:rsidR="008466BC" w:rsidRPr="008466BC">
        <w:rPr>
          <w:rFonts w:ascii="Times New Roman" w:eastAsia="Times New Roman" w:hAnsi="Times New Roman" w:cs="Times New Roman"/>
          <w:sz w:val="28"/>
          <w:szCs w:val="28"/>
        </w:rPr>
        <w:t>Принятие решения о проведении аукциона (об отказе в проведении аукциона) на право заключения договора на возведение гаража, являющегося некапитальным сооружением, без предоставления земельных участков и установления сервитута, публичного сервитута</w:t>
      </w:r>
      <w:r>
        <w:rPr>
          <w:rFonts w:ascii="Times New Roman" w:eastAsia="Times New Roman" w:hAnsi="Times New Roman" w:cs="Times New Roman"/>
          <w:sz w:val="28"/>
          <w:szCs w:val="28"/>
        </w:rPr>
        <w:t>» в соответствии с настоящим П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остановлением в региональной информационной системе «Реестр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70F9">
        <w:rPr>
          <w:rFonts w:ascii="Times New Roman" w:eastAsia="Times New Roman" w:hAnsi="Times New Roman" w:cs="Times New Roman"/>
          <w:sz w:val="28"/>
          <w:szCs w:val="28"/>
        </w:rPr>
        <w:t>(функций) Самарской области».</w:t>
      </w:r>
    </w:p>
    <w:p w14:paraId="6B05BEFC" w14:textId="2D78F930" w:rsidR="00E57F7B" w:rsidRDefault="00AD70F9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7F7B">
        <w:rPr>
          <w:rFonts w:ascii="Times New Roman" w:hAnsi="Times New Roman" w:cs="Times New Roman"/>
          <w:sz w:val="28"/>
          <w:szCs w:val="28"/>
        </w:rPr>
        <w:t xml:space="preserve">. </w:t>
      </w:r>
      <w:r w:rsidR="00B74BE6">
        <w:rPr>
          <w:rFonts w:ascii="Times New Roman" w:hAnsi="Times New Roman" w:cs="Times New Roman"/>
          <w:sz w:val="28"/>
          <w:szCs w:val="28"/>
        </w:rPr>
        <w:t>Настоящее п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после дня его </w:t>
      </w:r>
      <w:r w:rsidR="00B74BE6" w:rsidRPr="0099045B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опубликования.</w:t>
      </w:r>
      <w:r w:rsidR="00E57F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A34C45" w14:textId="0932A082" w:rsidR="00B74BE6" w:rsidRPr="00E57F7B" w:rsidRDefault="00E57F7B" w:rsidP="00E57F7B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B74BE6" w:rsidRPr="0099045B">
        <w:rPr>
          <w:rFonts w:ascii="Times New Roman" w:hAnsi="Times New Roman" w:cs="Times New Roman"/>
          <w:sz w:val="28"/>
          <w:szCs w:val="28"/>
        </w:rPr>
        <w:t>Конт</w:t>
      </w:r>
      <w:r w:rsidR="00B74BE6"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="00B74BE6" w:rsidRPr="0099045B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городского округа </w:t>
      </w:r>
      <w:r w:rsidR="00B74BE6">
        <w:rPr>
          <w:rFonts w:ascii="Times New Roman" w:hAnsi="Times New Roman" w:cs="Times New Roman"/>
          <w:sz w:val="28"/>
          <w:szCs w:val="28"/>
        </w:rPr>
        <w:t>по имуществу и градостроительству.</w:t>
      </w:r>
    </w:p>
    <w:p w14:paraId="3C24A622" w14:textId="77777777" w:rsidR="008466BC" w:rsidRDefault="008466BC" w:rsidP="005E383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E354E" w14:textId="7DEB04D0" w:rsidR="007D19DC" w:rsidRPr="001061A5" w:rsidRDefault="00E92F9A" w:rsidP="005E3835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61A5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</w:r>
      <w:r w:rsidRPr="001061A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3927C0" w:rsidRPr="001061A5">
        <w:rPr>
          <w:rFonts w:ascii="Times New Roman" w:hAnsi="Times New Roman" w:cs="Times New Roman"/>
          <w:sz w:val="28"/>
          <w:szCs w:val="28"/>
        </w:rPr>
        <w:t xml:space="preserve">  </w:t>
      </w:r>
      <w:r w:rsidR="001714A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AD70F9">
        <w:rPr>
          <w:rFonts w:ascii="Times New Roman" w:hAnsi="Times New Roman" w:cs="Times New Roman"/>
          <w:sz w:val="28"/>
          <w:szCs w:val="28"/>
        </w:rPr>
        <w:t>И.Г. Сухих</w:t>
      </w:r>
    </w:p>
    <w:sectPr w:rsidR="007D19DC" w:rsidRPr="001061A5" w:rsidSect="00C844D6">
      <w:headerReference w:type="default" r:id="rId10"/>
      <w:pgSz w:w="11906" w:h="16838"/>
      <w:pgMar w:top="426" w:right="850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E521E" w14:textId="77777777" w:rsidR="00413459" w:rsidRDefault="00413459" w:rsidP="001278CC">
      <w:pPr>
        <w:spacing w:after="0" w:line="240" w:lineRule="auto"/>
      </w:pPr>
      <w:r>
        <w:separator/>
      </w:r>
    </w:p>
  </w:endnote>
  <w:endnote w:type="continuationSeparator" w:id="0">
    <w:p w14:paraId="7A5EBEA5" w14:textId="77777777" w:rsidR="00413459" w:rsidRDefault="00413459" w:rsidP="0012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05ABB" w14:textId="77777777" w:rsidR="00413459" w:rsidRDefault="00413459" w:rsidP="001278CC">
      <w:pPr>
        <w:spacing w:after="0" w:line="240" w:lineRule="auto"/>
      </w:pPr>
      <w:r>
        <w:separator/>
      </w:r>
    </w:p>
  </w:footnote>
  <w:footnote w:type="continuationSeparator" w:id="0">
    <w:p w14:paraId="144C6B0D" w14:textId="77777777" w:rsidR="00413459" w:rsidRDefault="00413459" w:rsidP="0012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1420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A5DA2C3" w14:textId="11B3F9B6" w:rsidR="001278CC" w:rsidRPr="001278CC" w:rsidRDefault="001278CC">
        <w:pPr>
          <w:pStyle w:val="a8"/>
          <w:jc w:val="center"/>
          <w:rPr>
            <w:rFonts w:ascii="Times New Roman" w:hAnsi="Times New Roman" w:cs="Times New Roman"/>
            <w:sz w:val="24"/>
          </w:rPr>
        </w:pPr>
        <w:r w:rsidRPr="001278CC">
          <w:rPr>
            <w:rFonts w:ascii="Times New Roman" w:hAnsi="Times New Roman" w:cs="Times New Roman"/>
            <w:sz w:val="24"/>
          </w:rPr>
          <w:fldChar w:fldCharType="begin"/>
        </w:r>
        <w:r w:rsidRPr="001278CC">
          <w:rPr>
            <w:rFonts w:ascii="Times New Roman" w:hAnsi="Times New Roman" w:cs="Times New Roman"/>
            <w:sz w:val="24"/>
          </w:rPr>
          <w:instrText>PAGE   \* MERGEFORMAT</w:instrText>
        </w:r>
        <w:r w:rsidRPr="001278CC">
          <w:rPr>
            <w:rFonts w:ascii="Times New Roman" w:hAnsi="Times New Roman" w:cs="Times New Roman"/>
            <w:sz w:val="24"/>
          </w:rPr>
          <w:fldChar w:fldCharType="separate"/>
        </w:r>
        <w:r w:rsidR="00ED36C8">
          <w:rPr>
            <w:rFonts w:ascii="Times New Roman" w:hAnsi="Times New Roman" w:cs="Times New Roman"/>
            <w:noProof/>
            <w:sz w:val="24"/>
          </w:rPr>
          <w:t>3</w:t>
        </w:r>
        <w:r w:rsidRPr="001278CC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909E2"/>
    <w:multiLevelType w:val="multilevel"/>
    <w:tmpl w:val="C5A62C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6A0C1361"/>
    <w:multiLevelType w:val="hybridMultilevel"/>
    <w:tmpl w:val="4ADA0240"/>
    <w:lvl w:ilvl="0" w:tplc="BF48D8F6">
      <w:start w:val="1"/>
      <w:numFmt w:val="decimal"/>
      <w:lvlText w:val="%1)"/>
      <w:lvlJc w:val="left"/>
      <w:pPr>
        <w:ind w:left="1515" w:hanging="9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5906790"/>
    <w:multiLevelType w:val="multilevel"/>
    <w:tmpl w:val="845089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783613F1"/>
    <w:multiLevelType w:val="hybridMultilevel"/>
    <w:tmpl w:val="3F64556A"/>
    <w:lvl w:ilvl="0" w:tplc="68C2389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7A10040C"/>
    <w:multiLevelType w:val="hybridMultilevel"/>
    <w:tmpl w:val="96CA35D8"/>
    <w:lvl w:ilvl="0" w:tplc="BCD01EB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F0"/>
    <w:rsid w:val="0003724D"/>
    <w:rsid w:val="000565FE"/>
    <w:rsid w:val="00070E61"/>
    <w:rsid w:val="00087A64"/>
    <w:rsid w:val="000A5E5B"/>
    <w:rsid w:val="000A7DAC"/>
    <w:rsid w:val="000B6190"/>
    <w:rsid w:val="000C66F1"/>
    <w:rsid w:val="000E3535"/>
    <w:rsid w:val="000F2F81"/>
    <w:rsid w:val="000F392A"/>
    <w:rsid w:val="001061A5"/>
    <w:rsid w:val="00120378"/>
    <w:rsid w:val="001278CC"/>
    <w:rsid w:val="001714A4"/>
    <w:rsid w:val="001A65B9"/>
    <w:rsid w:val="001B6DC8"/>
    <w:rsid w:val="001D6F35"/>
    <w:rsid w:val="001F51B2"/>
    <w:rsid w:val="00217693"/>
    <w:rsid w:val="0022275F"/>
    <w:rsid w:val="002327A2"/>
    <w:rsid w:val="00236A11"/>
    <w:rsid w:val="00240D1A"/>
    <w:rsid w:val="00290389"/>
    <w:rsid w:val="00294514"/>
    <w:rsid w:val="002A6398"/>
    <w:rsid w:val="002C34B3"/>
    <w:rsid w:val="00323EA8"/>
    <w:rsid w:val="00331EF2"/>
    <w:rsid w:val="0033558B"/>
    <w:rsid w:val="00336724"/>
    <w:rsid w:val="003503B0"/>
    <w:rsid w:val="003620A4"/>
    <w:rsid w:val="00362FF0"/>
    <w:rsid w:val="003927C0"/>
    <w:rsid w:val="00393C88"/>
    <w:rsid w:val="003B63B7"/>
    <w:rsid w:val="00403E20"/>
    <w:rsid w:val="004056DA"/>
    <w:rsid w:val="00413459"/>
    <w:rsid w:val="004147AA"/>
    <w:rsid w:val="00431B98"/>
    <w:rsid w:val="0047190A"/>
    <w:rsid w:val="004B59FA"/>
    <w:rsid w:val="004C164D"/>
    <w:rsid w:val="004E28EA"/>
    <w:rsid w:val="004E557E"/>
    <w:rsid w:val="005125EF"/>
    <w:rsid w:val="005400A3"/>
    <w:rsid w:val="00565974"/>
    <w:rsid w:val="005A1439"/>
    <w:rsid w:val="005D050D"/>
    <w:rsid w:val="005E3835"/>
    <w:rsid w:val="00636CF0"/>
    <w:rsid w:val="00640960"/>
    <w:rsid w:val="00642E50"/>
    <w:rsid w:val="00643AAE"/>
    <w:rsid w:val="00660049"/>
    <w:rsid w:val="0068352F"/>
    <w:rsid w:val="00696DEB"/>
    <w:rsid w:val="006A77FC"/>
    <w:rsid w:val="006A79D5"/>
    <w:rsid w:val="006F36F9"/>
    <w:rsid w:val="00724785"/>
    <w:rsid w:val="00775B4A"/>
    <w:rsid w:val="007A54F8"/>
    <w:rsid w:val="007C16A2"/>
    <w:rsid w:val="007C5D11"/>
    <w:rsid w:val="007D19DC"/>
    <w:rsid w:val="008324E9"/>
    <w:rsid w:val="008466BC"/>
    <w:rsid w:val="00870D95"/>
    <w:rsid w:val="008C3DF5"/>
    <w:rsid w:val="008C602B"/>
    <w:rsid w:val="008D7140"/>
    <w:rsid w:val="00906C8E"/>
    <w:rsid w:val="00936663"/>
    <w:rsid w:val="00944137"/>
    <w:rsid w:val="00965DB1"/>
    <w:rsid w:val="0099045B"/>
    <w:rsid w:val="009A708A"/>
    <w:rsid w:val="009D3784"/>
    <w:rsid w:val="009E61E4"/>
    <w:rsid w:val="009F3162"/>
    <w:rsid w:val="009F6BE5"/>
    <w:rsid w:val="00A14CA2"/>
    <w:rsid w:val="00A533D2"/>
    <w:rsid w:val="00AC0865"/>
    <w:rsid w:val="00AC7A89"/>
    <w:rsid w:val="00AD5275"/>
    <w:rsid w:val="00AD70F9"/>
    <w:rsid w:val="00AD7D8F"/>
    <w:rsid w:val="00B36154"/>
    <w:rsid w:val="00B53463"/>
    <w:rsid w:val="00B74BE6"/>
    <w:rsid w:val="00BB4FBA"/>
    <w:rsid w:val="00BB75F0"/>
    <w:rsid w:val="00BD772D"/>
    <w:rsid w:val="00BE4716"/>
    <w:rsid w:val="00C0433A"/>
    <w:rsid w:val="00C36240"/>
    <w:rsid w:val="00C54E2D"/>
    <w:rsid w:val="00C844D6"/>
    <w:rsid w:val="00CC715B"/>
    <w:rsid w:val="00CD4A54"/>
    <w:rsid w:val="00D025CB"/>
    <w:rsid w:val="00D34274"/>
    <w:rsid w:val="00D46184"/>
    <w:rsid w:val="00D915E8"/>
    <w:rsid w:val="00D9217F"/>
    <w:rsid w:val="00D93F81"/>
    <w:rsid w:val="00DB0711"/>
    <w:rsid w:val="00DB1078"/>
    <w:rsid w:val="00DD3772"/>
    <w:rsid w:val="00DD42A0"/>
    <w:rsid w:val="00E04992"/>
    <w:rsid w:val="00E20882"/>
    <w:rsid w:val="00E23E7B"/>
    <w:rsid w:val="00E26D66"/>
    <w:rsid w:val="00E56DE6"/>
    <w:rsid w:val="00E57F7B"/>
    <w:rsid w:val="00E74818"/>
    <w:rsid w:val="00E76190"/>
    <w:rsid w:val="00E92F9A"/>
    <w:rsid w:val="00ED17DE"/>
    <w:rsid w:val="00ED36C8"/>
    <w:rsid w:val="00F23894"/>
    <w:rsid w:val="00F60831"/>
    <w:rsid w:val="00F60873"/>
    <w:rsid w:val="00F82167"/>
    <w:rsid w:val="00F86F2C"/>
    <w:rsid w:val="00FA4DE2"/>
    <w:rsid w:val="00FE694D"/>
    <w:rsid w:val="00FF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4D1CB"/>
  <w15:docId w15:val="{83C18C3E-703C-4F51-ADF0-887B24B0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5F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75F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B75F0"/>
    <w:pPr>
      <w:ind w:left="720"/>
      <w:contextualSpacing/>
    </w:pPr>
  </w:style>
  <w:style w:type="table" w:styleId="a4">
    <w:name w:val="Table Grid"/>
    <w:basedOn w:val="a1"/>
    <w:uiPriority w:val="59"/>
    <w:rsid w:val="00E92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1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164D"/>
    <w:rPr>
      <w:rFonts w:ascii="Tahoma" w:eastAsia="Calibri" w:hAnsi="Tahoma" w:cs="Tahoma"/>
      <w:sz w:val="16"/>
      <w:szCs w:val="16"/>
    </w:rPr>
  </w:style>
  <w:style w:type="paragraph" w:customStyle="1" w:styleId="ConsTitle">
    <w:name w:val="ConsTitle"/>
    <w:uiPriority w:val="99"/>
    <w:rsid w:val="00E74818"/>
    <w:pPr>
      <w:widowControl w:val="0"/>
      <w:numPr>
        <w:ilvl w:val="2"/>
        <w:numId w:val="3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C602B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78CC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27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78C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4110CA7C0C22C113FC03911E20A2D8EC2C5F8509F2FE57D068B89B378C8FFB676EE6BD41BF64868BA53770A324DD70BE0E1CEE564011B56k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84110CA7C0C22C113FC03911E20A2D8EC0C5FD539C2FE57D068B89B378C8FFB676EE6BD41BF6496BBA53770A324DD70BE0E1CEE564011B56k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D044B-BA31-45DF-A40E-DC3706D7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Елена Викторовна</dc:creator>
  <cp:lastModifiedBy>Файзуллоева Айгуль Обидовна</cp:lastModifiedBy>
  <cp:revision>2</cp:revision>
  <cp:lastPrinted>2025-06-20T09:23:00Z</cp:lastPrinted>
  <dcterms:created xsi:type="dcterms:W3CDTF">2025-06-27T07:12:00Z</dcterms:created>
  <dcterms:modified xsi:type="dcterms:W3CDTF">2025-06-27T07:12:00Z</dcterms:modified>
</cp:coreProperties>
</file>